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6489E" w14:textId="626381C8" w:rsidR="007B5FD2" w:rsidRDefault="007B5FD2" w:rsidP="007B5FD2">
      <w:pPr>
        <w:pStyle w:val="Header"/>
        <w:tabs>
          <w:tab w:val="right" w:pos="9639"/>
        </w:tabs>
        <w:rPr>
          <w:bCs/>
          <w:i/>
          <w:noProof w:val="0"/>
          <w:sz w:val="24"/>
          <w:szCs w:val="24"/>
        </w:rPr>
      </w:pPr>
      <w:r>
        <w:rPr>
          <w:bCs/>
          <w:noProof w:val="0"/>
          <w:sz w:val="24"/>
          <w:szCs w:val="24"/>
        </w:rPr>
        <w:t>3GPP TSG-RAN WG2 Meeting #117 Electronic</w:t>
      </w:r>
      <w:r>
        <w:rPr>
          <w:bCs/>
          <w:noProof w:val="0"/>
          <w:sz w:val="24"/>
          <w:szCs w:val="24"/>
        </w:rPr>
        <w:tab/>
      </w:r>
      <w:r w:rsidR="00C67C9A" w:rsidRPr="00C67C9A">
        <w:rPr>
          <w:bCs/>
          <w:noProof w:val="0"/>
          <w:sz w:val="24"/>
          <w:szCs w:val="24"/>
        </w:rPr>
        <w:t>R2-220</w:t>
      </w:r>
      <w:r w:rsidR="00761EAD">
        <w:rPr>
          <w:bCs/>
          <w:noProof w:val="0"/>
          <w:sz w:val="24"/>
          <w:szCs w:val="24"/>
        </w:rPr>
        <w:t>3992</w:t>
      </w:r>
    </w:p>
    <w:p w14:paraId="24ECA739" w14:textId="6698A9D6" w:rsidR="007B5FD2" w:rsidRDefault="007B5FD2" w:rsidP="007B5FD2">
      <w:pPr>
        <w:pStyle w:val="Header"/>
        <w:tabs>
          <w:tab w:val="right" w:pos="9639"/>
        </w:tabs>
        <w:rPr>
          <w:bCs/>
          <w:sz w:val="24"/>
          <w:szCs w:val="24"/>
          <w:lang w:eastAsia="zh-CN"/>
        </w:rPr>
      </w:pPr>
      <w:r>
        <w:rPr>
          <w:bCs/>
          <w:sz w:val="24"/>
          <w:szCs w:val="24"/>
          <w:lang w:eastAsia="zh-CN"/>
        </w:rPr>
        <w:t>21 February – 03 March 2022</w:t>
      </w:r>
      <w:r>
        <w:rPr>
          <w:noProof w:val="0"/>
          <w:sz w:val="24"/>
          <w:szCs w:val="24"/>
          <w:lang w:eastAsia="zh-CN"/>
        </w:rPr>
        <w:tab/>
      </w:r>
    </w:p>
    <w:p w14:paraId="25D7F6AC" w14:textId="77777777" w:rsidR="007B5FD2" w:rsidRDefault="007B5FD2" w:rsidP="007B5FD2">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445D16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0227" w:rsidRPr="007D0227">
        <w:rPr>
          <w:rFonts w:cs="Arial"/>
          <w:b/>
          <w:bCs/>
          <w:sz w:val="24"/>
          <w:lang w:eastAsia="ja-JP"/>
        </w:rPr>
        <w:t>8.</w:t>
      </w:r>
      <w:r w:rsidR="00761EAD">
        <w:rPr>
          <w:rFonts w:cs="Arial"/>
          <w:b/>
          <w:bCs/>
          <w:sz w:val="24"/>
          <w:lang w:eastAsia="ja-JP"/>
        </w:rPr>
        <w:t>9</w:t>
      </w:r>
    </w:p>
    <w:p w14:paraId="73188B46" w14:textId="070A726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61EAD">
        <w:rPr>
          <w:rFonts w:ascii="Arial" w:hAnsi="Arial" w:cs="Arial"/>
          <w:b/>
          <w:bCs/>
          <w:sz w:val="24"/>
        </w:rPr>
        <w:t>RAN2 Chair (MediaTek Inc)</w:t>
      </w:r>
    </w:p>
    <w:p w14:paraId="0FA3EF00" w14:textId="4B4EF6A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1EAD" w:rsidRPr="00761EAD">
        <w:rPr>
          <w:rFonts w:ascii="Arial" w:hAnsi="Arial" w:cs="Arial"/>
          <w:b/>
          <w:bCs/>
          <w:sz w:val="24"/>
        </w:rPr>
        <w:t>Working Agreement on Rel-17 RLM BFD relaxation</w:t>
      </w:r>
    </w:p>
    <w:p w14:paraId="1F147C23" w14:textId="4CFD8DA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61EAD" w:rsidRPr="00761EAD">
        <w:rPr>
          <w:rFonts w:ascii="Arial" w:hAnsi="Arial" w:cs="Arial"/>
          <w:b/>
          <w:bCs/>
          <w:sz w:val="24"/>
        </w:rPr>
        <w:t>NR_UE_pow_sav_enh</w:t>
      </w:r>
      <w:proofErr w:type="spellEnd"/>
      <w:r w:rsidR="00761EAD" w:rsidRPr="00761EAD">
        <w:rPr>
          <w:rFonts w:ascii="Arial" w:hAnsi="Arial" w:cs="Arial"/>
          <w:b/>
          <w:bCs/>
          <w:sz w:val="24"/>
        </w:rPr>
        <w:t>-Core</w:t>
      </w:r>
    </w:p>
    <w:p w14:paraId="6FEB19D6" w14:textId="09B85C6C" w:rsidR="00A209D6"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0BE615F" w14:textId="77777777" w:rsidR="00761EAD" w:rsidRPr="00B266B0" w:rsidRDefault="00761EAD" w:rsidP="00A209D6">
      <w:pPr>
        <w:tabs>
          <w:tab w:val="left" w:pos="1985"/>
        </w:tabs>
        <w:rPr>
          <w:rFonts w:ascii="Arial" w:hAnsi="Arial" w:cs="Arial"/>
          <w:b/>
          <w:bCs/>
          <w:sz w:val="24"/>
        </w:rPr>
      </w:pPr>
    </w:p>
    <w:p w14:paraId="294B1FC1" w14:textId="62D9C1DB" w:rsidR="00A209D6" w:rsidRPr="00761EAD" w:rsidRDefault="00761EAD" w:rsidP="00761EAD">
      <w:pPr>
        <w:pStyle w:val="Heading1"/>
      </w:pPr>
      <w:r>
        <w:t xml:space="preserve">1 </w:t>
      </w:r>
      <w:r>
        <w:tab/>
      </w:r>
      <w:r w:rsidR="00A209D6">
        <w:t>Introduction</w:t>
      </w:r>
    </w:p>
    <w:p w14:paraId="56F5337A" w14:textId="11C250E5" w:rsidR="00761EAD" w:rsidRDefault="00761EAD" w:rsidP="00761EAD">
      <w:r>
        <w:t xml:space="preserve">A working agreement was declared at RAN2 117-e by RAN WG2 Chair on Feb 22, 2022. </w:t>
      </w:r>
    </w:p>
    <w:p w14:paraId="3A46C32B" w14:textId="1D19C6E6" w:rsidR="00761EAD" w:rsidRDefault="00761EAD" w:rsidP="00761EAD">
      <w:r>
        <w:t xml:space="preserve">The intention with this document is to provide a reference to the declared Working agreement. Below a copy-paste from RAN2 meeting Notes: </w:t>
      </w:r>
    </w:p>
    <w:p w14:paraId="2F64D056" w14:textId="0A86EFDF" w:rsidR="00761EAD" w:rsidRPr="00761EAD" w:rsidRDefault="00761EAD" w:rsidP="00761EAD">
      <w:r>
        <w:t>[COPY PASTE BEGIN]</w:t>
      </w:r>
    </w:p>
    <w:p w14:paraId="76CC2DFB" w14:textId="61553683" w:rsidR="00761EAD" w:rsidRDefault="00761EAD" w:rsidP="00761EAD">
      <w:pPr>
        <w:pStyle w:val="Doc-title"/>
      </w:pPr>
      <w:hyperlink r:id="rId12" w:tooltip="C:Usersmtk65284Documents3GPPtsg_ranWG2_RL2TSGR2_117-eDocsR2-2202309.zip" w:history="1">
        <w:r w:rsidRPr="00374341">
          <w:rPr>
            <w:rStyle w:val="Hyperlink"/>
          </w:rPr>
          <w:t>R2-2202309</w:t>
        </w:r>
      </w:hyperlink>
      <w:r w:rsidRPr="009C7160">
        <w:tab/>
        <w:t>Summary of [Pre117-e][006][ePowSav] RLM BFD relaxation (vivo)</w:t>
      </w:r>
      <w:r w:rsidRPr="009C7160">
        <w:tab/>
        <w:t>vivo</w:t>
      </w:r>
      <w:r w:rsidRPr="009C7160">
        <w:tab/>
        <w:t>discussion</w:t>
      </w:r>
      <w:r w:rsidRPr="009C7160">
        <w:tab/>
        <w:t>Rel-17</w:t>
      </w:r>
      <w:r w:rsidRPr="009C7160">
        <w:tab/>
        <w:t>NR_UE_pow_sav_enh-Core</w:t>
      </w:r>
      <w:r w:rsidRPr="009C7160">
        <w:tab/>
        <w:t>Late</w:t>
      </w:r>
    </w:p>
    <w:p w14:paraId="120CF5F1" w14:textId="77777777" w:rsidR="00761EAD" w:rsidRDefault="00761EAD" w:rsidP="00761EAD">
      <w:pPr>
        <w:pStyle w:val="Doc-text2"/>
      </w:pPr>
      <w:r>
        <w:t>DISCUSSION</w:t>
      </w:r>
    </w:p>
    <w:p w14:paraId="1643C67E" w14:textId="77777777" w:rsidR="00761EAD" w:rsidRDefault="00761EAD" w:rsidP="00761EAD">
      <w:pPr>
        <w:pStyle w:val="Doc-text2"/>
      </w:pPr>
      <w:r>
        <w:t>-</w:t>
      </w:r>
      <w:r>
        <w:tab/>
        <w:t xml:space="preserve">Nokia think Network need to know when the UE is doing relaxation or not. Nokia think KPIs in connected mode are very important. Huawei agrees. Ericsson agrees and think the reporting could be configurable. ZTE think this impacts network performance, if </w:t>
      </w:r>
      <w:proofErr w:type="gramStart"/>
      <w:r>
        <w:t>possible</w:t>
      </w:r>
      <w:proofErr w:type="gramEnd"/>
      <w:r>
        <w:t xml:space="preserve"> would like to have explicit indication (could be e.g. MAC CE). </w:t>
      </w:r>
    </w:p>
    <w:p w14:paraId="41227C22" w14:textId="77777777" w:rsidR="00761EAD" w:rsidRDefault="00761EAD" w:rsidP="00761EAD">
      <w:pPr>
        <w:pStyle w:val="Doc-text2"/>
      </w:pPr>
      <w:r>
        <w:t>P1P2</w:t>
      </w:r>
    </w:p>
    <w:p w14:paraId="6300EC35" w14:textId="77777777" w:rsidR="00761EAD" w:rsidRDefault="00761EAD" w:rsidP="00761EAD">
      <w:pPr>
        <w:pStyle w:val="Doc-text2"/>
      </w:pPr>
      <w:r>
        <w:t>-</w:t>
      </w:r>
      <w:r>
        <w:tab/>
        <w:t>QC think P2 is not needed. UE will respect the criteria, and this status doesn’t need to be reported. CATT, LG agrees. Vivo agrees as well. Samsung agrees</w:t>
      </w:r>
    </w:p>
    <w:p w14:paraId="35728E83" w14:textId="77777777" w:rsidR="00761EAD" w:rsidRDefault="00761EAD" w:rsidP="00761EAD">
      <w:pPr>
        <w:pStyle w:val="Doc-text2"/>
      </w:pPr>
      <w:r>
        <w:t>-</w:t>
      </w:r>
      <w:r>
        <w:tab/>
        <w:t xml:space="preserve">CATT think we should not report, think the network should be able to indicate to the UE to stop relaxation. QC think this can be achieved with RRC. </w:t>
      </w:r>
    </w:p>
    <w:p w14:paraId="06D20897" w14:textId="77777777" w:rsidR="00761EAD" w:rsidRDefault="00761EAD" w:rsidP="00761EAD">
      <w:pPr>
        <w:pStyle w:val="Doc-text2"/>
      </w:pPr>
      <w:r>
        <w:t>-</w:t>
      </w:r>
      <w:r>
        <w:tab/>
      </w:r>
      <w:proofErr w:type="spellStart"/>
      <w:r>
        <w:t>APPLe</w:t>
      </w:r>
      <w:proofErr w:type="spellEnd"/>
      <w:r>
        <w:t xml:space="preserve"> are concerned about overhead. </w:t>
      </w:r>
    </w:p>
    <w:p w14:paraId="42A049E5" w14:textId="77777777" w:rsidR="00761EAD" w:rsidRDefault="00761EAD" w:rsidP="00761EAD">
      <w:pPr>
        <w:pStyle w:val="Doc-text2"/>
      </w:pPr>
      <w:r>
        <w:t>-</w:t>
      </w:r>
      <w:r>
        <w:tab/>
        <w:t xml:space="preserve">MTK think that signalling will increase power consumption and defeat the purpose. </w:t>
      </w:r>
    </w:p>
    <w:p w14:paraId="1A3FA325" w14:textId="77777777" w:rsidR="00761EAD" w:rsidRDefault="00761EAD" w:rsidP="00761EAD">
      <w:pPr>
        <w:pStyle w:val="Doc-text2"/>
      </w:pPr>
      <w:r>
        <w:t>Chair proposes</w:t>
      </w:r>
    </w:p>
    <w:p w14:paraId="16628AD3" w14:textId="77777777" w:rsidR="00761EAD" w:rsidRDefault="00761EAD" w:rsidP="00761EAD">
      <w:pPr>
        <w:pStyle w:val="Doc-text2"/>
      </w:pPr>
      <w:r>
        <w:t xml:space="preserve">- </w:t>
      </w:r>
      <w:r>
        <w:tab/>
        <w:t>a) UE can start/stop RLM/BFD relaxation by itself if it meets/fails the relaxation criteria.</w:t>
      </w:r>
    </w:p>
    <w:p w14:paraId="5D7485F6" w14:textId="77777777" w:rsidR="00761EAD" w:rsidRDefault="00761EAD" w:rsidP="00761EAD">
      <w:pPr>
        <w:pStyle w:val="Doc-text2"/>
      </w:pPr>
      <w:r>
        <w:t>-</w:t>
      </w:r>
      <w:r>
        <w:tab/>
        <w:t xml:space="preserve">b) The feature is configured by RRC dedicated signalling, this is the only enable disable function that is supported. </w:t>
      </w:r>
    </w:p>
    <w:p w14:paraId="5A4408E1" w14:textId="77777777" w:rsidR="00761EAD" w:rsidRDefault="00761EAD" w:rsidP="00761EAD">
      <w:pPr>
        <w:pStyle w:val="Doc-text2"/>
      </w:pPr>
      <w:r>
        <w:t>Nokia voices a sustained objection</w:t>
      </w:r>
    </w:p>
    <w:p w14:paraId="7F1589C2" w14:textId="77777777" w:rsidR="00761EAD" w:rsidRDefault="00761EAD" w:rsidP="00761EAD">
      <w:pPr>
        <w:pStyle w:val="Agreement"/>
        <w:numPr>
          <w:ilvl w:val="0"/>
          <w:numId w:val="0"/>
        </w:numPr>
        <w:ind w:left="1619"/>
      </w:pPr>
    </w:p>
    <w:p w14:paraId="7852D880" w14:textId="77777777" w:rsidR="00761EAD" w:rsidRDefault="00761EAD" w:rsidP="00761EAD">
      <w:pPr>
        <w:pStyle w:val="Agreement"/>
        <w:numPr>
          <w:ilvl w:val="0"/>
          <w:numId w:val="0"/>
        </w:numPr>
        <w:ind w:left="1619"/>
      </w:pPr>
      <w:r>
        <w:t xml:space="preserve">Working Agreement: </w:t>
      </w:r>
    </w:p>
    <w:p w14:paraId="1D489E9D" w14:textId="77777777" w:rsidR="00761EAD" w:rsidRDefault="00761EAD" w:rsidP="00761EAD">
      <w:pPr>
        <w:pStyle w:val="Agreement"/>
        <w:ind w:left="1619"/>
      </w:pPr>
      <w:r>
        <w:t>UE can start/stop RLM/BFD relaxation by itself if it meets/fails the relaxation criteria.</w:t>
      </w:r>
    </w:p>
    <w:p w14:paraId="05F9A71C" w14:textId="77777777" w:rsidR="00761EAD" w:rsidRDefault="00761EAD" w:rsidP="00761EAD">
      <w:pPr>
        <w:pStyle w:val="Agreement"/>
        <w:ind w:left="1619"/>
      </w:pPr>
      <w:r>
        <w:t xml:space="preserve">The feature is configured by RRC dedicated signalling, this is the only enable disable function that is supported. </w:t>
      </w:r>
    </w:p>
    <w:p w14:paraId="30172A71" w14:textId="77777777" w:rsidR="00761EAD" w:rsidRDefault="00761EAD" w:rsidP="00761EAD"/>
    <w:p w14:paraId="689C2804" w14:textId="40969A46" w:rsidR="007A4792" w:rsidRDefault="00761EAD" w:rsidP="00B7538C">
      <w:r>
        <w:t xml:space="preserve">[COPY PASTE </w:t>
      </w:r>
      <w:r>
        <w:t>END</w:t>
      </w:r>
      <w:r>
        <w:t>]</w:t>
      </w:r>
    </w:p>
    <w:p w14:paraId="5FF2457F" w14:textId="4229FB16" w:rsidR="00A209D6" w:rsidRDefault="00A209D6" w:rsidP="00A209D6">
      <w:pPr>
        <w:pStyle w:val="Heading1"/>
      </w:pPr>
      <w:r w:rsidRPr="006E13D1">
        <w:t>4</w:t>
      </w:r>
      <w:r w:rsidRPr="006E13D1">
        <w:tab/>
      </w:r>
      <w:r w:rsidR="008C3057">
        <w:t>Conclusion</w:t>
      </w:r>
    </w:p>
    <w:p w14:paraId="6D694C83" w14:textId="77777777" w:rsidR="00761EAD" w:rsidRDefault="00761EAD" w:rsidP="00761EAD">
      <w:pPr>
        <w:pStyle w:val="Agreement"/>
        <w:numPr>
          <w:ilvl w:val="0"/>
          <w:numId w:val="0"/>
        </w:numPr>
        <w:ind w:left="1619"/>
      </w:pPr>
      <w:r>
        <w:t xml:space="preserve">Working Agreement: </w:t>
      </w:r>
    </w:p>
    <w:p w14:paraId="7BA93EB0" w14:textId="77777777" w:rsidR="00761EAD" w:rsidRDefault="00761EAD" w:rsidP="00761EAD">
      <w:pPr>
        <w:pStyle w:val="Agreement"/>
        <w:ind w:left="1619"/>
      </w:pPr>
      <w:r>
        <w:t>UE can start/stop RLM/BFD relaxation by itself if it meets/fails the relaxation criteria.</w:t>
      </w:r>
    </w:p>
    <w:p w14:paraId="26D6E4F1" w14:textId="77777777" w:rsidR="00761EAD" w:rsidRDefault="00761EAD" w:rsidP="00761EAD">
      <w:pPr>
        <w:pStyle w:val="Agreement"/>
        <w:ind w:left="1619"/>
      </w:pPr>
      <w:r>
        <w:lastRenderedPageBreak/>
        <w:t xml:space="preserve">The feature is configured by RRC dedicated signalling, this is the only enable disable function that is supported. </w:t>
      </w:r>
    </w:p>
    <w:p w14:paraId="5F92435F" w14:textId="092F7F30" w:rsidR="00761EAD" w:rsidRDefault="00761EAD" w:rsidP="00761EAD"/>
    <w:p w14:paraId="7E2F0896" w14:textId="77777777" w:rsidR="00761EAD" w:rsidRPr="00761EAD" w:rsidRDefault="00761EAD" w:rsidP="00761EAD"/>
    <w:sectPr w:rsidR="00761EAD" w:rsidRPr="00761EA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432D4" w14:textId="77777777" w:rsidR="00552CDC" w:rsidRDefault="00552CDC">
      <w:r>
        <w:separator/>
      </w:r>
    </w:p>
  </w:endnote>
  <w:endnote w:type="continuationSeparator" w:id="0">
    <w:p w14:paraId="7606A231" w14:textId="77777777" w:rsidR="00552CDC" w:rsidRDefault="00552CDC">
      <w:r>
        <w:continuationSeparator/>
      </w:r>
    </w:p>
  </w:endnote>
  <w:endnote w:type="continuationNotice" w:id="1">
    <w:p w14:paraId="634219B3" w14:textId="77777777" w:rsidR="00552CDC" w:rsidRDefault="00552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8C8F5" w14:textId="77777777" w:rsidR="00552CDC" w:rsidRDefault="00552CDC">
      <w:r>
        <w:separator/>
      </w:r>
    </w:p>
  </w:footnote>
  <w:footnote w:type="continuationSeparator" w:id="0">
    <w:p w14:paraId="11828D43" w14:textId="77777777" w:rsidR="00552CDC" w:rsidRDefault="00552CDC">
      <w:r>
        <w:continuationSeparator/>
      </w:r>
    </w:p>
  </w:footnote>
  <w:footnote w:type="continuationNotice" w:id="1">
    <w:p w14:paraId="260B2DA0" w14:textId="77777777" w:rsidR="00552CDC" w:rsidRDefault="00552C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8B3756"/>
    <w:multiLevelType w:val="hybridMultilevel"/>
    <w:tmpl w:val="8D28D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6962BF"/>
    <w:multiLevelType w:val="hybridMultilevel"/>
    <w:tmpl w:val="FC781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702F6B"/>
    <w:multiLevelType w:val="hybridMultilevel"/>
    <w:tmpl w:val="9F38BA3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7C464E1A"/>
    <w:multiLevelType w:val="hybridMultilevel"/>
    <w:tmpl w:val="D950615E"/>
    <w:lvl w:ilvl="0" w:tplc="BDB09D8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D027FCD"/>
    <w:multiLevelType w:val="hybridMultilevel"/>
    <w:tmpl w:val="4178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8"/>
  </w:num>
  <w:num w:numId="7">
    <w:abstractNumId w:val="9"/>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7"/>
  </w:num>
  <w:num w:numId="13">
    <w:abstractNumId w:val="4"/>
  </w:num>
  <w:num w:numId="14">
    <w:abstractNumId w:val="11"/>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EB3"/>
    <w:rsid w:val="00016557"/>
    <w:rsid w:val="00023171"/>
    <w:rsid w:val="00023C40"/>
    <w:rsid w:val="0002731F"/>
    <w:rsid w:val="00033397"/>
    <w:rsid w:val="00040095"/>
    <w:rsid w:val="00041684"/>
    <w:rsid w:val="00046F04"/>
    <w:rsid w:val="00051E80"/>
    <w:rsid w:val="00062B13"/>
    <w:rsid w:val="00065268"/>
    <w:rsid w:val="00066B90"/>
    <w:rsid w:val="00072AA6"/>
    <w:rsid w:val="00073C9C"/>
    <w:rsid w:val="00076F79"/>
    <w:rsid w:val="000803EE"/>
    <w:rsid w:val="00080512"/>
    <w:rsid w:val="000843A4"/>
    <w:rsid w:val="00085F6A"/>
    <w:rsid w:val="00090468"/>
    <w:rsid w:val="00094568"/>
    <w:rsid w:val="00097D15"/>
    <w:rsid w:val="000B697C"/>
    <w:rsid w:val="000B7BCF"/>
    <w:rsid w:val="000C473B"/>
    <w:rsid w:val="000C4F64"/>
    <w:rsid w:val="000C522B"/>
    <w:rsid w:val="000C5345"/>
    <w:rsid w:val="000D0B52"/>
    <w:rsid w:val="000D1B1C"/>
    <w:rsid w:val="000D58AB"/>
    <w:rsid w:val="000E59C9"/>
    <w:rsid w:val="000F3872"/>
    <w:rsid w:val="00112F1A"/>
    <w:rsid w:val="00135A2B"/>
    <w:rsid w:val="00141D21"/>
    <w:rsid w:val="00145075"/>
    <w:rsid w:val="00151A8A"/>
    <w:rsid w:val="00157714"/>
    <w:rsid w:val="00162F0F"/>
    <w:rsid w:val="00170E9A"/>
    <w:rsid w:val="001741A0"/>
    <w:rsid w:val="001747A7"/>
    <w:rsid w:val="00175FA0"/>
    <w:rsid w:val="00193F12"/>
    <w:rsid w:val="00194CD0"/>
    <w:rsid w:val="001950DA"/>
    <w:rsid w:val="001A2C0B"/>
    <w:rsid w:val="001A2FF6"/>
    <w:rsid w:val="001A5D44"/>
    <w:rsid w:val="001A7B33"/>
    <w:rsid w:val="001B2014"/>
    <w:rsid w:val="001B49C9"/>
    <w:rsid w:val="001C23F4"/>
    <w:rsid w:val="001C4B69"/>
    <w:rsid w:val="001C4F79"/>
    <w:rsid w:val="001D132C"/>
    <w:rsid w:val="001D3CC9"/>
    <w:rsid w:val="001D5131"/>
    <w:rsid w:val="001E6127"/>
    <w:rsid w:val="001F168B"/>
    <w:rsid w:val="001F1A7D"/>
    <w:rsid w:val="001F45D7"/>
    <w:rsid w:val="001F6A01"/>
    <w:rsid w:val="001F7831"/>
    <w:rsid w:val="00204045"/>
    <w:rsid w:val="0020712B"/>
    <w:rsid w:val="002104CD"/>
    <w:rsid w:val="00213030"/>
    <w:rsid w:val="00213FC5"/>
    <w:rsid w:val="00214B01"/>
    <w:rsid w:val="0021513B"/>
    <w:rsid w:val="002210B6"/>
    <w:rsid w:val="0022156B"/>
    <w:rsid w:val="0022606D"/>
    <w:rsid w:val="00230C5D"/>
    <w:rsid w:val="00231728"/>
    <w:rsid w:val="00236BAC"/>
    <w:rsid w:val="00242A5D"/>
    <w:rsid w:val="00244A05"/>
    <w:rsid w:val="00250404"/>
    <w:rsid w:val="002609BC"/>
    <w:rsid w:val="002610D8"/>
    <w:rsid w:val="002731B0"/>
    <w:rsid w:val="002747EC"/>
    <w:rsid w:val="00282646"/>
    <w:rsid w:val="002855BF"/>
    <w:rsid w:val="0029267B"/>
    <w:rsid w:val="002930EF"/>
    <w:rsid w:val="00296C4B"/>
    <w:rsid w:val="002A193B"/>
    <w:rsid w:val="002A5F7F"/>
    <w:rsid w:val="002C49CA"/>
    <w:rsid w:val="002D4F70"/>
    <w:rsid w:val="002D55FF"/>
    <w:rsid w:val="002E4985"/>
    <w:rsid w:val="002F0D22"/>
    <w:rsid w:val="002F5ADC"/>
    <w:rsid w:val="00307E1D"/>
    <w:rsid w:val="00311B17"/>
    <w:rsid w:val="003132A1"/>
    <w:rsid w:val="003172DC"/>
    <w:rsid w:val="00325AE3"/>
    <w:rsid w:val="00326069"/>
    <w:rsid w:val="00331561"/>
    <w:rsid w:val="00340029"/>
    <w:rsid w:val="0034497F"/>
    <w:rsid w:val="0035462D"/>
    <w:rsid w:val="00355FC7"/>
    <w:rsid w:val="00363E6E"/>
    <w:rsid w:val="0036459E"/>
    <w:rsid w:val="00364B41"/>
    <w:rsid w:val="00371FE8"/>
    <w:rsid w:val="00374FCF"/>
    <w:rsid w:val="00383096"/>
    <w:rsid w:val="0039346C"/>
    <w:rsid w:val="00397BE1"/>
    <w:rsid w:val="003A3111"/>
    <w:rsid w:val="003A41EF"/>
    <w:rsid w:val="003B40AD"/>
    <w:rsid w:val="003B5E56"/>
    <w:rsid w:val="003C1719"/>
    <w:rsid w:val="003C4E37"/>
    <w:rsid w:val="003C6C4E"/>
    <w:rsid w:val="003E16BE"/>
    <w:rsid w:val="003F018C"/>
    <w:rsid w:val="003F4E28"/>
    <w:rsid w:val="004006E8"/>
    <w:rsid w:val="00401855"/>
    <w:rsid w:val="004022AC"/>
    <w:rsid w:val="00402301"/>
    <w:rsid w:val="00432EBD"/>
    <w:rsid w:val="00437770"/>
    <w:rsid w:val="00442136"/>
    <w:rsid w:val="00445681"/>
    <w:rsid w:val="00452564"/>
    <w:rsid w:val="00453476"/>
    <w:rsid w:val="0045351D"/>
    <w:rsid w:val="004569AC"/>
    <w:rsid w:val="004611AA"/>
    <w:rsid w:val="00462029"/>
    <w:rsid w:val="00465587"/>
    <w:rsid w:val="00477455"/>
    <w:rsid w:val="00482A63"/>
    <w:rsid w:val="004A1F7B"/>
    <w:rsid w:val="004A4BD1"/>
    <w:rsid w:val="004C44D2"/>
    <w:rsid w:val="004C7731"/>
    <w:rsid w:val="004D3578"/>
    <w:rsid w:val="004D380D"/>
    <w:rsid w:val="004E213A"/>
    <w:rsid w:val="004F06B9"/>
    <w:rsid w:val="004F1893"/>
    <w:rsid w:val="004F1C0A"/>
    <w:rsid w:val="004F4540"/>
    <w:rsid w:val="004F47D0"/>
    <w:rsid w:val="004F73A7"/>
    <w:rsid w:val="00503171"/>
    <w:rsid w:val="00506C28"/>
    <w:rsid w:val="0051224D"/>
    <w:rsid w:val="0051739C"/>
    <w:rsid w:val="0052789D"/>
    <w:rsid w:val="00530AE4"/>
    <w:rsid w:val="00534DA0"/>
    <w:rsid w:val="00543E6C"/>
    <w:rsid w:val="00551882"/>
    <w:rsid w:val="00552CDC"/>
    <w:rsid w:val="00565087"/>
    <w:rsid w:val="0056573F"/>
    <w:rsid w:val="00571279"/>
    <w:rsid w:val="0057632E"/>
    <w:rsid w:val="0059472D"/>
    <w:rsid w:val="005A48CA"/>
    <w:rsid w:val="005A49C6"/>
    <w:rsid w:val="005B64D7"/>
    <w:rsid w:val="005C24C9"/>
    <w:rsid w:val="005C3135"/>
    <w:rsid w:val="005D3C8B"/>
    <w:rsid w:val="005D66DB"/>
    <w:rsid w:val="006000BA"/>
    <w:rsid w:val="00611566"/>
    <w:rsid w:val="006225D2"/>
    <w:rsid w:val="00624001"/>
    <w:rsid w:val="006441FF"/>
    <w:rsid w:val="00645A7C"/>
    <w:rsid w:val="00646D99"/>
    <w:rsid w:val="00656910"/>
    <w:rsid w:val="006574C0"/>
    <w:rsid w:val="0066071E"/>
    <w:rsid w:val="0067715A"/>
    <w:rsid w:val="00677454"/>
    <w:rsid w:val="00686040"/>
    <w:rsid w:val="00696821"/>
    <w:rsid w:val="006B50CD"/>
    <w:rsid w:val="006C522F"/>
    <w:rsid w:val="006C66D8"/>
    <w:rsid w:val="006C7443"/>
    <w:rsid w:val="006D0007"/>
    <w:rsid w:val="006D1E24"/>
    <w:rsid w:val="006D35DE"/>
    <w:rsid w:val="006D629D"/>
    <w:rsid w:val="006E1057"/>
    <w:rsid w:val="006E1417"/>
    <w:rsid w:val="006E2763"/>
    <w:rsid w:val="006F354E"/>
    <w:rsid w:val="006F49EE"/>
    <w:rsid w:val="006F50BD"/>
    <w:rsid w:val="006F526F"/>
    <w:rsid w:val="006F6A2C"/>
    <w:rsid w:val="007069DC"/>
    <w:rsid w:val="00710201"/>
    <w:rsid w:val="007106B3"/>
    <w:rsid w:val="00711BA2"/>
    <w:rsid w:val="0072073A"/>
    <w:rsid w:val="007342B5"/>
    <w:rsid w:val="00734A5B"/>
    <w:rsid w:val="00740E76"/>
    <w:rsid w:val="00742424"/>
    <w:rsid w:val="00744E76"/>
    <w:rsid w:val="00745376"/>
    <w:rsid w:val="00755411"/>
    <w:rsid w:val="00757D40"/>
    <w:rsid w:val="00760150"/>
    <w:rsid w:val="00761EAD"/>
    <w:rsid w:val="00762784"/>
    <w:rsid w:val="007662B5"/>
    <w:rsid w:val="00781F0F"/>
    <w:rsid w:val="00784706"/>
    <w:rsid w:val="0078727C"/>
    <w:rsid w:val="0079049D"/>
    <w:rsid w:val="0079374B"/>
    <w:rsid w:val="00793DC5"/>
    <w:rsid w:val="00796823"/>
    <w:rsid w:val="00797A83"/>
    <w:rsid w:val="007A19C3"/>
    <w:rsid w:val="007A2E55"/>
    <w:rsid w:val="007A4792"/>
    <w:rsid w:val="007A6B70"/>
    <w:rsid w:val="007B18D8"/>
    <w:rsid w:val="007B5D69"/>
    <w:rsid w:val="007B5FD2"/>
    <w:rsid w:val="007B69AC"/>
    <w:rsid w:val="007C095F"/>
    <w:rsid w:val="007C2DD0"/>
    <w:rsid w:val="007D0227"/>
    <w:rsid w:val="007E51DB"/>
    <w:rsid w:val="007F2E08"/>
    <w:rsid w:val="007F72D7"/>
    <w:rsid w:val="008022D1"/>
    <w:rsid w:val="008028A4"/>
    <w:rsid w:val="00813245"/>
    <w:rsid w:val="0082395C"/>
    <w:rsid w:val="00840C27"/>
    <w:rsid w:val="00840DE0"/>
    <w:rsid w:val="0084453A"/>
    <w:rsid w:val="008575AE"/>
    <w:rsid w:val="008607A8"/>
    <w:rsid w:val="0086354A"/>
    <w:rsid w:val="00865C22"/>
    <w:rsid w:val="00866E26"/>
    <w:rsid w:val="00867E62"/>
    <w:rsid w:val="008768CA"/>
    <w:rsid w:val="00877EF9"/>
    <w:rsid w:val="00880559"/>
    <w:rsid w:val="00885061"/>
    <w:rsid w:val="008A57C4"/>
    <w:rsid w:val="008A70B4"/>
    <w:rsid w:val="008B427C"/>
    <w:rsid w:val="008B5306"/>
    <w:rsid w:val="008B7B8A"/>
    <w:rsid w:val="008C2E2A"/>
    <w:rsid w:val="008C3057"/>
    <w:rsid w:val="008D2E4D"/>
    <w:rsid w:val="008D6B0B"/>
    <w:rsid w:val="008E36F8"/>
    <w:rsid w:val="008E6CA4"/>
    <w:rsid w:val="008F00D8"/>
    <w:rsid w:val="008F396F"/>
    <w:rsid w:val="008F3DCD"/>
    <w:rsid w:val="0090271F"/>
    <w:rsid w:val="00902DB9"/>
    <w:rsid w:val="0090466A"/>
    <w:rsid w:val="0091574A"/>
    <w:rsid w:val="00923655"/>
    <w:rsid w:val="00936071"/>
    <w:rsid w:val="009376CD"/>
    <w:rsid w:val="00940212"/>
    <w:rsid w:val="00942EC2"/>
    <w:rsid w:val="00945328"/>
    <w:rsid w:val="00961B32"/>
    <w:rsid w:val="00962509"/>
    <w:rsid w:val="0096292D"/>
    <w:rsid w:val="009671D1"/>
    <w:rsid w:val="009674C6"/>
    <w:rsid w:val="00970DB3"/>
    <w:rsid w:val="00974BB0"/>
    <w:rsid w:val="00975BCD"/>
    <w:rsid w:val="00987A3D"/>
    <w:rsid w:val="009928A9"/>
    <w:rsid w:val="009A0AF3"/>
    <w:rsid w:val="009A1B26"/>
    <w:rsid w:val="009A5DB2"/>
    <w:rsid w:val="009B07CD"/>
    <w:rsid w:val="009C15D5"/>
    <w:rsid w:val="009C19E9"/>
    <w:rsid w:val="009C252F"/>
    <w:rsid w:val="009D74A6"/>
    <w:rsid w:val="009E0E87"/>
    <w:rsid w:val="009E0E8C"/>
    <w:rsid w:val="009E2F51"/>
    <w:rsid w:val="00A05855"/>
    <w:rsid w:val="00A058F9"/>
    <w:rsid w:val="00A10AD9"/>
    <w:rsid w:val="00A10F02"/>
    <w:rsid w:val="00A12612"/>
    <w:rsid w:val="00A204CA"/>
    <w:rsid w:val="00A209D6"/>
    <w:rsid w:val="00A22738"/>
    <w:rsid w:val="00A30910"/>
    <w:rsid w:val="00A32B7D"/>
    <w:rsid w:val="00A331C3"/>
    <w:rsid w:val="00A430EC"/>
    <w:rsid w:val="00A51FC9"/>
    <w:rsid w:val="00A53724"/>
    <w:rsid w:val="00A54B2B"/>
    <w:rsid w:val="00A6688A"/>
    <w:rsid w:val="00A80E05"/>
    <w:rsid w:val="00A82346"/>
    <w:rsid w:val="00A84CBA"/>
    <w:rsid w:val="00A90B41"/>
    <w:rsid w:val="00A94A2A"/>
    <w:rsid w:val="00A9671C"/>
    <w:rsid w:val="00AA058B"/>
    <w:rsid w:val="00AA1553"/>
    <w:rsid w:val="00AB34D1"/>
    <w:rsid w:val="00AC2105"/>
    <w:rsid w:val="00AC3038"/>
    <w:rsid w:val="00AC42D0"/>
    <w:rsid w:val="00AC6CFF"/>
    <w:rsid w:val="00AD1D04"/>
    <w:rsid w:val="00AE1FEF"/>
    <w:rsid w:val="00AE3BEF"/>
    <w:rsid w:val="00AE4EBE"/>
    <w:rsid w:val="00B05380"/>
    <w:rsid w:val="00B05962"/>
    <w:rsid w:val="00B05E94"/>
    <w:rsid w:val="00B111CE"/>
    <w:rsid w:val="00B12817"/>
    <w:rsid w:val="00B13889"/>
    <w:rsid w:val="00B15449"/>
    <w:rsid w:val="00B16C2F"/>
    <w:rsid w:val="00B2258C"/>
    <w:rsid w:val="00B26E78"/>
    <w:rsid w:val="00B27303"/>
    <w:rsid w:val="00B345FC"/>
    <w:rsid w:val="00B409C5"/>
    <w:rsid w:val="00B43CFA"/>
    <w:rsid w:val="00B47FD1"/>
    <w:rsid w:val="00B516BB"/>
    <w:rsid w:val="00B606E6"/>
    <w:rsid w:val="00B613E8"/>
    <w:rsid w:val="00B67525"/>
    <w:rsid w:val="00B70DE5"/>
    <w:rsid w:val="00B7538C"/>
    <w:rsid w:val="00B7550D"/>
    <w:rsid w:val="00B82B22"/>
    <w:rsid w:val="00B84DB2"/>
    <w:rsid w:val="00B9117C"/>
    <w:rsid w:val="00BA075E"/>
    <w:rsid w:val="00BA64AF"/>
    <w:rsid w:val="00BB27CF"/>
    <w:rsid w:val="00BB7C99"/>
    <w:rsid w:val="00BC2352"/>
    <w:rsid w:val="00BC281E"/>
    <w:rsid w:val="00BC3555"/>
    <w:rsid w:val="00BC5C13"/>
    <w:rsid w:val="00BE75FB"/>
    <w:rsid w:val="00C05EE7"/>
    <w:rsid w:val="00C12B51"/>
    <w:rsid w:val="00C15E3F"/>
    <w:rsid w:val="00C20F91"/>
    <w:rsid w:val="00C24650"/>
    <w:rsid w:val="00C25465"/>
    <w:rsid w:val="00C33079"/>
    <w:rsid w:val="00C549B4"/>
    <w:rsid w:val="00C55A12"/>
    <w:rsid w:val="00C60ED9"/>
    <w:rsid w:val="00C652DC"/>
    <w:rsid w:val="00C6553E"/>
    <w:rsid w:val="00C67C9A"/>
    <w:rsid w:val="00C83A13"/>
    <w:rsid w:val="00C83B77"/>
    <w:rsid w:val="00C8476F"/>
    <w:rsid w:val="00C86F10"/>
    <w:rsid w:val="00C9068C"/>
    <w:rsid w:val="00C917E7"/>
    <w:rsid w:val="00C92967"/>
    <w:rsid w:val="00CA0418"/>
    <w:rsid w:val="00CA3D0C"/>
    <w:rsid w:val="00CA654B"/>
    <w:rsid w:val="00CA65FF"/>
    <w:rsid w:val="00CB25BC"/>
    <w:rsid w:val="00CB72B8"/>
    <w:rsid w:val="00CD0BA8"/>
    <w:rsid w:val="00CD30A6"/>
    <w:rsid w:val="00CD4C7B"/>
    <w:rsid w:val="00CD58FE"/>
    <w:rsid w:val="00CE2CED"/>
    <w:rsid w:val="00CF4033"/>
    <w:rsid w:val="00D04946"/>
    <w:rsid w:val="00D33BE3"/>
    <w:rsid w:val="00D3792D"/>
    <w:rsid w:val="00D42BB5"/>
    <w:rsid w:val="00D45AFE"/>
    <w:rsid w:val="00D55E47"/>
    <w:rsid w:val="00D62E19"/>
    <w:rsid w:val="00D662DD"/>
    <w:rsid w:val="00D67CD1"/>
    <w:rsid w:val="00D71205"/>
    <w:rsid w:val="00D738D6"/>
    <w:rsid w:val="00D80795"/>
    <w:rsid w:val="00D831FD"/>
    <w:rsid w:val="00D854BE"/>
    <w:rsid w:val="00D87E00"/>
    <w:rsid w:val="00D9134D"/>
    <w:rsid w:val="00D92297"/>
    <w:rsid w:val="00D96D11"/>
    <w:rsid w:val="00DA7A03"/>
    <w:rsid w:val="00DB02DA"/>
    <w:rsid w:val="00DB0DB8"/>
    <w:rsid w:val="00DB1818"/>
    <w:rsid w:val="00DB6654"/>
    <w:rsid w:val="00DB76A6"/>
    <w:rsid w:val="00DC309B"/>
    <w:rsid w:val="00DC4DA2"/>
    <w:rsid w:val="00DC5261"/>
    <w:rsid w:val="00DE25D2"/>
    <w:rsid w:val="00DE35AB"/>
    <w:rsid w:val="00DE5168"/>
    <w:rsid w:val="00DF5F68"/>
    <w:rsid w:val="00DF6870"/>
    <w:rsid w:val="00E007F6"/>
    <w:rsid w:val="00E00E18"/>
    <w:rsid w:val="00E06D7A"/>
    <w:rsid w:val="00E15F07"/>
    <w:rsid w:val="00E27C7F"/>
    <w:rsid w:val="00E3038F"/>
    <w:rsid w:val="00E341E3"/>
    <w:rsid w:val="00E422EE"/>
    <w:rsid w:val="00E45949"/>
    <w:rsid w:val="00E46C08"/>
    <w:rsid w:val="00E471CF"/>
    <w:rsid w:val="00E55014"/>
    <w:rsid w:val="00E60FE7"/>
    <w:rsid w:val="00E62835"/>
    <w:rsid w:val="00E77645"/>
    <w:rsid w:val="00E80AE8"/>
    <w:rsid w:val="00E83697"/>
    <w:rsid w:val="00E83B1E"/>
    <w:rsid w:val="00E859B6"/>
    <w:rsid w:val="00E86476"/>
    <w:rsid w:val="00EA3D43"/>
    <w:rsid w:val="00EA66C9"/>
    <w:rsid w:val="00EC4A25"/>
    <w:rsid w:val="00EC4B55"/>
    <w:rsid w:val="00EE4C2F"/>
    <w:rsid w:val="00EF612C"/>
    <w:rsid w:val="00F025A2"/>
    <w:rsid w:val="00F036E9"/>
    <w:rsid w:val="00F07388"/>
    <w:rsid w:val="00F2026E"/>
    <w:rsid w:val="00F2210A"/>
    <w:rsid w:val="00F223D1"/>
    <w:rsid w:val="00F23E2E"/>
    <w:rsid w:val="00F25565"/>
    <w:rsid w:val="00F26688"/>
    <w:rsid w:val="00F31372"/>
    <w:rsid w:val="00F329E0"/>
    <w:rsid w:val="00F37743"/>
    <w:rsid w:val="00F4655B"/>
    <w:rsid w:val="00F54A3D"/>
    <w:rsid w:val="00F54CB0"/>
    <w:rsid w:val="00F567CD"/>
    <w:rsid w:val="00F57573"/>
    <w:rsid w:val="00F579CD"/>
    <w:rsid w:val="00F653B8"/>
    <w:rsid w:val="00F71B89"/>
    <w:rsid w:val="00F7353C"/>
    <w:rsid w:val="00F76730"/>
    <w:rsid w:val="00F76F8F"/>
    <w:rsid w:val="00F8310C"/>
    <w:rsid w:val="00F831AD"/>
    <w:rsid w:val="00F87725"/>
    <w:rsid w:val="00F92083"/>
    <w:rsid w:val="00F941DF"/>
    <w:rsid w:val="00FA1266"/>
    <w:rsid w:val="00FA5F66"/>
    <w:rsid w:val="00FB0B43"/>
    <w:rsid w:val="00FB151F"/>
    <w:rsid w:val="00FB36FA"/>
    <w:rsid w:val="00FC1192"/>
    <w:rsid w:val="00FD7195"/>
    <w:rsid w:val="00FE106D"/>
    <w:rsid w:val="00FE1DFB"/>
    <w:rsid w:val="00FE251B"/>
    <w:rsid w:val="00FE2F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F1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1,—ño’i—Ž,列表段落,¥¡¡¡¡ì¬º¥¹¥È¶ÎÂä,ÁÐ³ö¶ÎÂä,¥ê¥¹¥È¶ÎÂä,1st level - Bullet List Paragraph,Lettre d'introduction,Paragrafo elenco,Normal bullet 2,Bullet list,목록단락,列出段落1,リスト段落"/>
    <w:basedOn w:val="Normal"/>
    <w:link w:val="ListParagraphChar"/>
    <w:uiPriority w:val="34"/>
    <w:qFormat/>
    <w:rsid w:val="00BB27CF"/>
    <w:pPr>
      <w:ind w:firstLineChars="200" w:firstLine="420"/>
    </w:pPr>
    <w:rPr>
      <w:rFonts w:eastAsia="MS Mincho"/>
    </w:rPr>
  </w:style>
  <w:style w:type="character" w:customStyle="1" w:styleId="ListParagraphChar">
    <w:name w:val="List Paragraph Char"/>
    <w:aliases w:val="- Bullets Char,목록 단락 Char,?? ?? Char,????? Char,???? Char,Lista1 Char,中等深浅网格 1 - 着色 21 Char,列表段落1 Char,—ño’i—Ž Char,列表段落 Char,¥¡¡¡¡ì¬º¥¹¥È¶ÎÂä Char,ÁÐ³ö¶ÎÂä Char,¥ê¥¹¥È¶ÎÂä Char,1st level - Bullet List Paragraph Char,목록단락 Char"/>
    <w:link w:val="ListParagraph"/>
    <w:uiPriority w:val="34"/>
    <w:qFormat/>
    <w:rsid w:val="00BB27CF"/>
    <w:rPr>
      <w:rFonts w:eastAsia="MS Mincho"/>
      <w:lang w:eastAsia="en-US"/>
    </w:rPr>
  </w:style>
  <w:style w:type="character" w:styleId="CommentReference">
    <w:name w:val="annotation reference"/>
    <w:basedOn w:val="DefaultParagraphFont"/>
    <w:rsid w:val="001E6127"/>
    <w:rPr>
      <w:sz w:val="16"/>
      <w:szCs w:val="16"/>
    </w:rPr>
  </w:style>
  <w:style w:type="paragraph" w:styleId="CommentText">
    <w:name w:val="annotation text"/>
    <w:basedOn w:val="Normal"/>
    <w:link w:val="CommentTextChar"/>
    <w:rsid w:val="001E6127"/>
  </w:style>
  <w:style w:type="character" w:customStyle="1" w:styleId="CommentTextChar">
    <w:name w:val="Comment Text Char"/>
    <w:basedOn w:val="DefaultParagraphFont"/>
    <w:link w:val="CommentText"/>
    <w:rsid w:val="001E6127"/>
    <w:rPr>
      <w:lang w:eastAsia="en-US"/>
    </w:rPr>
  </w:style>
  <w:style w:type="paragraph" w:styleId="CommentSubject">
    <w:name w:val="annotation subject"/>
    <w:basedOn w:val="CommentText"/>
    <w:next w:val="CommentText"/>
    <w:link w:val="CommentSubjectChar"/>
    <w:rsid w:val="001E6127"/>
    <w:rPr>
      <w:b/>
      <w:bCs/>
    </w:rPr>
  </w:style>
  <w:style w:type="character" w:customStyle="1" w:styleId="CommentSubjectChar">
    <w:name w:val="Comment Subject Char"/>
    <w:basedOn w:val="CommentTextChar"/>
    <w:link w:val="CommentSubject"/>
    <w:rsid w:val="001E6127"/>
    <w:rPr>
      <w:b/>
      <w:bCs/>
      <w:lang w:eastAsia="en-US"/>
    </w:rPr>
  </w:style>
  <w:style w:type="character" w:styleId="FollowedHyperlink">
    <w:name w:val="FollowedHyperlink"/>
    <w:basedOn w:val="DefaultParagraphFont"/>
    <w:rsid w:val="002A5F7F"/>
    <w:rPr>
      <w:color w:val="954F72" w:themeColor="followedHyperlink"/>
      <w:u w:val="single"/>
    </w:rPr>
  </w:style>
  <w:style w:type="paragraph" w:customStyle="1" w:styleId="Doc-text2">
    <w:name w:val="Doc-text2"/>
    <w:basedOn w:val="Normal"/>
    <w:link w:val="Doc-text2Char"/>
    <w:qFormat/>
    <w:rsid w:val="001577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7714"/>
    <w:rPr>
      <w:rFonts w:ascii="Arial" w:eastAsia="MS Mincho" w:hAnsi="Arial"/>
      <w:szCs w:val="24"/>
    </w:rPr>
  </w:style>
  <w:style w:type="paragraph" w:customStyle="1" w:styleId="Agreement">
    <w:name w:val="Agreement"/>
    <w:basedOn w:val="Normal"/>
    <w:next w:val="Doc-text2"/>
    <w:qFormat/>
    <w:rsid w:val="00157714"/>
    <w:pPr>
      <w:numPr>
        <w:numId w:val="15"/>
      </w:numPr>
      <w:tabs>
        <w:tab w:val="clear" w:pos="6930"/>
        <w:tab w:val="num" w:pos="1620"/>
      </w:tabs>
      <w:spacing w:before="60" w:after="0"/>
      <w:ind w:left="1620"/>
    </w:pPr>
    <w:rPr>
      <w:rFonts w:ascii="Arial" w:eastAsia="MS Mincho" w:hAnsi="Arial"/>
      <w:b/>
      <w:szCs w:val="24"/>
      <w:lang w:eastAsia="en-GB"/>
    </w:rPr>
  </w:style>
  <w:style w:type="paragraph" w:customStyle="1" w:styleId="Doc-title">
    <w:name w:val="Doc-title"/>
    <w:basedOn w:val="Normal"/>
    <w:next w:val="Doc-text2"/>
    <w:link w:val="Doc-titleChar"/>
    <w:qFormat/>
    <w:rsid w:val="00DE35A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E35AB"/>
    <w:rPr>
      <w:rFonts w:ascii="Arial" w:eastAsia="MS Mincho" w:hAnsi="Arial"/>
      <w:noProof/>
      <w:szCs w:val="24"/>
    </w:rPr>
  </w:style>
  <w:style w:type="paragraph" w:styleId="Revision">
    <w:name w:val="Revision"/>
    <w:hidden/>
    <w:uiPriority w:val="99"/>
    <w:semiHidden/>
    <w:rsid w:val="00E15F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42923">
      <w:bodyDiv w:val="1"/>
      <w:marLeft w:val="0"/>
      <w:marRight w:val="0"/>
      <w:marTop w:val="0"/>
      <w:marBottom w:val="0"/>
      <w:divBdr>
        <w:top w:val="none" w:sz="0" w:space="0" w:color="auto"/>
        <w:left w:val="none" w:sz="0" w:space="0" w:color="auto"/>
        <w:bottom w:val="none" w:sz="0" w:space="0" w:color="auto"/>
        <w:right w:val="none" w:sz="0" w:space="0" w:color="auto"/>
      </w:divBdr>
    </w:div>
    <w:div w:id="518083134">
      <w:bodyDiv w:val="1"/>
      <w:marLeft w:val="0"/>
      <w:marRight w:val="0"/>
      <w:marTop w:val="0"/>
      <w:marBottom w:val="0"/>
      <w:divBdr>
        <w:top w:val="none" w:sz="0" w:space="0" w:color="auto"/>
        <w:left w:val="none" w:sz="0" w:space="0" w:color="auto"/>
        <w:bottom w:val="none" w:sz="0" w:space="0" w:color="auto"/>
        <w:right w:val="none" w:sz="0" w:space="0" w:color="auto"/>
      </w:divBdr>
    </w:div>
    <w:div w:id="5838000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985882">
      <w:bodyDiv w:val="1"/>
      <w:marLeft w:val="0"/>
      <w:marRight w:val="0"/>
      <w:marTop w:val="0"/>
      <w:marBottom w:val="0"/>
      <w:divBdr>
        <w:top w:val="none" w:sz="0" w:space="0" w:color="auto"/>
        <w:left w:val="none" w:sz="0" w:space="0" w:color="auto"/>
        <w:bottom w:val="none" w:sz="0" w:space="0" w:color="auto"/>
        <w:right w:val="none" w:sz="0" w:space="0" w:color="auto"/>
      </w:divBdr>
    </w:div>
    <w:div w:id="93528338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9901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7169016">
      <w:bodyDiv w:val="1"/>
      <w:marLeft w:val="0"/>
      <w:marRight w:val="0"/>
      <w:marTop w:val="0"/>
      <w:marBottom w:val="0"/>
      <w:divBdr>
        <w:top w:val="none" w:sz="0" w:space="0" w:color="auto"/>
        <w:left w:val="none" w:sz="0" w:space="0" w:color="auto"/>
        <w:bottom w:val="none" w:sz="0" w:space="0" w:color="auto"/>
        <w:right w:val="none" w:sz="0" w:space="0" w:color="auto"/>
      </w:divBdr>
    </w:div>
    <w:div w:id="163120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65284\Documents\3GPP\tsg_ran\WG2_RL2\TSGR2_117-e\Docs\R2-220230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5AIRPNAIUNRU-859666464-10754</_dlc_DocId>
    <_dlc_DocIdUrl xmlns="71c5aaf6-e6ce-465b-b873-5148d2a4c105">
      <Url>https://nokia.sharepoint.com/sites/c5g/e2earch/_layouts/15/DocIdRedir.aspx?ID=5AIRPNAIUNRU-859666464-10754</Url>
      <Description>5AIRPNAIUNRU-859666464-10754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A42F8BE-5603-480D-AFFF-8B38D1C5F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LinksUpToDate>false</LinksUpToDate>
  <CharactersWithSpaces>2355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Johan Johansson</cp:lastModifiedBy>
  <dcterms:created xsi:type="dcterms:W3CDTF">2022-03-05T16:26:00Z</dcterms:created>
  <dcterms:modified xsi:type="dcterms:W3CDTF">2022-03-05T16:36:00Z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7d734402-9ab2-4a0e-8094-efe08e9c9e4b</vt:lpwstr>
  </property>
</Properties>
</file>